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GENERAL DEL CONTRATO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95.0" w:type="dxa"/>
        <w:jc w:val="left"/>
        <w:tblInd w:w="55.0" w:type="dxa"/>
        <w:tblLayout w:type="fixed"/>
        <w:tblLook w:val="0000"/>
      </w:tblPr>
      <w:tblGrid>
        <w:gridCol w:w="3134"/>
        <w:gridCol w:w="10561"/>
        <w:tblGridChange w:id="0">
          <w:tblGrid>
            <w:gridCol w:w="3134"/>
            <w:gridCol w:w="10561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GLORIA EDITH FERNÁNDEZ PARRA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Actividades N.º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 de 8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21 DE ENERO DEL 2025 AL 20 DE SEPTIEMBRE DEL 2025  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Número del Contrato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278 DEL 20 DE ENERO DEL 2025</w:t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PRESTACIÓN DE SERVICIOS PROFESIONALES ESPECIALIZADOS EN ASESORÍA JURÍDICA INTEGRAL PARA LA SECRETARÍA DE CULTURA DEL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OCHO (8) MESES.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Total del Contrato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CUARENTA Y CINCO MILLONES SEISCIENTOS MIL PESOS M/TE ($45.600.000)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Periodo del Informe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CINCO MILLONES SETECIENTOS MIL PESOS M/TE ($5.700.000)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VEINTIUNO (21) DE ENERO DEL AÑO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Terminación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VEINTE (20) DE SEPTIEMBRE DEL AÑO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FORTALECIMIENTO Y MEJORAMIENTO DE LOS PROCESOS CULTURALES Y ARTÍSTICOS EN EL MUNICIPIO DE PEREIRA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EMILIA DEL SOCORRO GUTIERREZ GOMEZ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Dependencia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SECRETARIA DE CULTURA</w:t>
            </w:r>
          </w:p>
        </w:tc>
      </w:tr>
    </w:tbl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DESARROLLO DEL CONTRATO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10.0" w:type="dxa"/>
        <w:jc w:val="left"/>
        <w:tblLayout w:type="fixed"/>
        <w:tblLook w:val="0000"/>
      </w:tblPr>
      <w:tblGrid>
        <w:gridCol w:w="3465"/>
        <w:gridCol w:w="6660"/>
        <w:gridCol w:w="1620"/>
        <w:gridCol w:w="2265"/>
        <w:tblGridChange w:id="0">
          <w:tblGrid>
            <w:gridCol w:w="3465"/>
            <w:gridCol w:w="6660"/>
            <w:gridCol w:w="1620"/>
            <w:gridCol w:w="2265"/>
          </w:tblGrid>
        </w:tblGridChange>
      </w:tblGrid>
      <w:tr>
        <w:trPr>
          <w:cantSplit w:val="0"/>
          <w:trHeight w:val="459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OBJETIVOS O ALCANCES DEL CONTRATO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ACTIVIDAD DESARROLLADA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REGISTRO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OBSERVACIONES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Brindar asesoría y acompañamiento legal en la revisión, estudio jurídico y seguimiento de los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procesos contractuales que adelante la Secretaría de cultura de Pereira, de los procesos que le sean asignados desde su inicio hasta su culminación.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asistió a reunión con el equipo de jurídico de la Secretaría de Cultura, que tenía como finalidad conocer sobre el proceso contractual Mural Lucy Tejada.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asistió a reunión con el equipo de promoción cultural de la Secretaría de Cultura, que tenía como finalidad enseñar cómo organizar el estudio previo y análisis de la necesidad con el perfil del contratista.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1.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Participar en mesas de trabajo que realice el Área jurídica de la secretaría de cultura con los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equipos interdisciplinarios de las direcciones operativas de la misma secretaría y de las diferentes secretarías de la Administración Municipal cuando sea requerida su asesoría en materia contractual.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asistió a reunión con el equipo de la gestora social y biblioteca de la secretaría de cultura con el fin de socializar el proyecto denominado “Biblioteca de la Mujer”.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asistió a la reunión que tuvo como finalidad, REUNIÓN CON ABOGADOS PARA REVISIÓN DEL MANUAL DE LA DÉCIMO TERCERA CONVOCATORIA DE CONCERTACIÓN 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2</w:t>
            </w:r>
          </w:p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Emitir conceptos a las diferentes áreas de la Secretaría de Cultura en materia administrativa.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emitieron conceptos sobre respuesta por parte de la Biblioteca.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emitieron conceptos sobre respuesta Derecho de Petición dirigido a oficina de Música.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Se emitió conceptos sobre Requerimiento Preventivo por parte de la Biblioteca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3.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Realizar apoyo a la coordinación y seguimiento de los procesos al equipo de abogados asignados al despacho de la secretaría de cultura, realizando el reparto de procesos contractuales, derechos de petición y demás.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revisó respuesta Radicado No.20250131-3660-I.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revisó respuesta Radicado No.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No.20250131-3669-I.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se revisó respuesta Radicado No No.20250211-5674-I.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Se revisó Solicitud articulación No.20250130-3440-I.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5. se revisó respuesta Radicado No. 20250122-1878-I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6. se revisó respuesta Radicado No 20250123-2040-I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7. se revisó contrato de prestación de servicios profesionales rad PSP20250000699 LAURA TATIANA MARTINEZ.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8. se revisó contrato de prestación de servicios profesionales rad PSP20250000894 YENY ALEXANDRA RAMIREZ.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9. Se revisó contrato de prestación de servicios de apoyo a la gestión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rad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 PSAG20250000896 JULIANA ARCINIEGAS RIVERA.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10. Se revisó contrato de prestación de servicios profesionales rad PSag20250000944 ANGIE NATALIA BAÑOL.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11. se revisó contrato de prestación de servicios profesionales rad PSAG20250000995 GERMAN EDUARDO JIMENEZ.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12. se revisó contrato de prestación de servicios profesionales rad PSP20250000982 SAMUEL OLARTE LOPEZ.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13. se revisó contrato de prestación de servicios profesionales rad PSAG20250001096 FERNEY ARRUBLA MELO.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14. se revisó contrato de prestación de servicios profesionales rad PSAG20250001162 LUIS CARLOS ZAMORA.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15. se revisó contrato de prestación de servicios profesionales rad PSP20250001205 ALMA VICTORIA VILLEGAS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b w:val="1"/>
                <w:i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16. se anexo el paz y salvo Siproj.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/>
        <w:drawing>
          <wp:inline distB="0" distT="0" distL="0" distR="0">
            <wp:extent cx="1259423" cy="534916"/>
            <wp:effectExtent b="0" l="0" r="0" t="0"/>
            <wp:docPr id="161259090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2458" l="9815" r="719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9423" cy="5349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GLORIA EDITH FERNÁNDEZ PARRA                </w:t>
        <w:tab/>
        <w:tab/>
        <w:tab/>
        <w:tab/>
        <w:tab/>
        <w:tab/>
        <w:t xml:space="preserve">EMILIA DEL SOCORRO GUTIERREZ GOMEZ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323850</wp:posOffset>
            </wp:positionH>
            <wp:positionV relativeFrom="paragraph">
              <wp:posOffset>241232</wp:posOffset>
            </wp:positionV>
            <wp:extent cx="2599373" cy="1366337"/>
            <wp:effectExtent b="0" l="0" r="0" t="0"/>
            <wp:wrapNone/>
            <wp:docPr id="161259090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9373" cy="136633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ab/>
        <w:tab/>
        <w:tab/>
        <w:tab/>
        <w:tab/>
        <w:t xml:space="preserve">Vo.Bo.</w:t>
        <w:tab/>
        <w:tab/>
        <w:tab/>
        <w:tab/>
        <w:tab/>
      </w:r>
    </w:p>
    <w:p w:rsidR="00000000" w:rsidDel="00000000" w:rsidP="00000000" w:rsidRDefault="00000000" w:rsidRPr="00000000" w14:paraId="0000009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C.C.42.059.203 </w:t>
        <w:tab/>
        <w:tab/>
        <w:tab/>
        <w:tab/>
        <w:tab/>
        <w:tab/>
        <w:tab/>
        <w:tab/>
        <w:tab/>
        <w:tab/>
        <w:t xml:space="preserve">Supervisor</w:t>
      </w:r>
    </w:p>
    <w:p w:rsidR="00000000" w:rsidDel="00000000" w:rsidP="00000000" w:rsidRDefault="00000000" w:rsidRPr="00000000" w14:paraId="0000009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Revisó: CRISTIAN CAMILO COLORADO</w:t>
      </w:r>
    </w:p>
    <w:sectPr>
      <w:headerReference r:id="rId9" w:type="default"/>
      <w:footerReference r:id="rId10" w:type="default"/>
      <w:pgSz w:h="12242" w:w="15842" w:orient="landscape"/>
      <w:pgMar w:bottom="1134" w:top="170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8004809</wp:posOffset>
          </wp:positionH>
          <wp:positionV relativeFrom="paragraph">
            <wp:posOffset>-318768</wp:posOffset>
          </wp:positionV>
          <wp:extent cx="955040" cy="847725"/>
          <wp:effectExtent b="0" l="0" r="0" t="0"/>
          <wp:wrapNone/>
          <wp:docPr id="161259090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58094" r="0" t="0"/>
                  <a:stretch>
                    <a:fillRect/>
                  </a:stretch>
                </pic:blipFill>
                <pic:spPr>
                  <a:xfrm>
                    <a:off x="0" y="0"/>
                    <a:ext cx="955040" cy="8477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170456</wp:posOffset>
          </wp:positionH>
          <wp:positionV relativeFrom="paragraph">
            <wp:posOffset>-171669</wp:posOffset>
          </wp:positionV>
          <wp:extent cx="1828800" cy="634365"/>
          <wp:effectExtent b="0" l="0" r="0" t="0"/>
          <wp:wrapNone/>
          <wp:docPr id="161259090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343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4826000</wp:posOffset>
              </wp:positionH>
              <wp:positionV relativeFrom="paragraph">
                <wp:posOffset>-266699</wp:posOffset>
              </wp:positionV>
              <wp:extent cx="4048125" cy="609600"/>
              <wp:effectExtent b="0" l="0" r="0" t="0"/>
              <wp:wrapNone/>
              <wp:docPr id="161259090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331463" y="3484725"/>
                        <a:ext cx="402907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INFORME DE ACTIVIDADES, CONTRATO DE PRESTACIÓN DE SERVICIOS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4826000</wp:posOffset>
              </wp:positionH>
              <wp:positionV relativeFrom="paragraph">
                <wp:posOffset>-266699</wp:posOffset>
              </wp:positionV>
              <wp:extent cx="4048125" cy="609600"/>
              <wp:effectExtent b="0" l="0" r="0" t="0"/>
              <wp:wrapNone/>
              <wp:docPr id="1612590900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48125" cy="6096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1410970</wp:posOffset>
          </wp:positionH>
          <wp:positionV relativeFrom="paragraph">
            <wp:posOffset>0</wp:posOffset>
          </wp:positionV>
          <wp:extent cx="6229350" cy="6576695"/>
          <wp:effectExtent b="0" l="0" r="0" t="0"/>
          <wp:wrapNone/>
          <wp:docPr id="1612590908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-101599</wp:posOffset>
              </wp:positionH>
              <wp:positionV relativeFrom="paragraph">
                <wp:posOffset>322596</wp:posOffset>
              </wp:positionV>
              <wp:extent cx="0" cy="38100"/>
              <wp:effectExtent b="0" l="0" r="0" t="0"/>
              <wp:wrapNone/>
              <wp:docPr id="161259090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64488" y="3780000"/>
                        <a:ext cx="8963025" cy="0"/>
                      </a:xfrm>
                      <a:prstGeom prst="straightConnector1">
                        <a:avLst/>
                      </a:prstGeom>
                      <a:noFill/>
                      <a:ln cap="flat" cmpd="sng" w="38100">
                        <a:solidFill>
                          <a:srgbClr val="C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-101599</wp:posOffset>
              </wp:positionH>
              <wp:positionV relativeFrom="paragraph">
                <wp:posOffset>322596</wp:posOffset>
              </wp:positionV>
              <wp:extent cx="0" cy="38100"/>
              <wp:effectExtent b="0" l="0" r="0" t="0"/>
              <wp:wrapNone/>
              <wp:docPr id="1612590903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355600</wp:posOffset>
              </wp:positionV>
              <wp:extent cx="1209675" cy="209550"/>
              <wp:effectExtent b="0" l="0" r="0" t="0"/>
              <wp:wrapNone/>
              <wp:docPr id="1612590901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750688" y="3684750"/>
                        <a:ext cx="119062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Versión: 01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355600</wp:posOffset>
              </wp:positionV>
              <wp:extent cx="1209675" cy="209550"/>
              <wp:effectExtent b="0" l="0" r="0" t="0"/>
              <wp:wrapNone/>
              <wp:docPr id="1612590901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6819900</wp:posOffset>
              </wp:positionH>
              <wp:positionV relativeFrom="paragraph">
                <wp:posOffset>355600</wp:posOffset>
              </wp:positionV>
              <wp:extent cx="2047875" cy="276225"/>
              <wp:effectExtent b="0" l="0" r="0" t="0"/>
              <wp:wrapNone/>
              <wp:docPr id="1612590902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331588" y="3651413"/>
                        <a:ext cx="202882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Fecha de Vigencia: Mayo 09  de 2017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6819900</wp:posOffset>
              </wp:positionH>
              <wp:positionV relativeFrom="paragraph">
                <wp:posOffset>355600</wp:posOffset>
              </wp:positionV>
              <wp:extent cx="2047875" cy="276225"/>
              <wp:effectExtent b="0" l="0" r="0" t="0"/>
              <wp:wrapNone/>
              <wp:docPr id="1612590902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47875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u w:val="single"/>
    </w:rPr>
  </w:style>
  <w:style w:type="paragraph" w:styleId="Normal" w:default="1">
    <w:name w:val="Normal"/>
    <w:qFormat w:val="1"/>
    <w:rsid w:val="00312C87"/>
    <w:rPr>
      <w:lang w:eastAsia="es-E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link w:val="TtuloCar"/>
    <w:uiPriority w:val="10"/>
    <w:qFormat w:val="1"/>
    <w:rsid w:val="00312C87"/>
    <w:pPr>
      <w:jc w:val="center"/>
    </w:pPr>
    <w:rPr>
      <w:rFonts w:ascii="Arial" w:cs="Arial" w:hAnsi="Arial"/>
      <w:b w:val="1"/>
      <w:u w:val="single"/>
    </w:rPr>
  </w:style>
  <w:style w:type="paragraph" w:styleId="Encabezado">
    <w:name w:val="header"/>
    <w:basedOn w:val="Normal"/>
    <w:link w:val="EncabezadoCar"/>
    <w:rsid w:val="00312C87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sid w:val="00312C87"/>
    <w:rPr>
      <w:rFonts w:ascii="Times New Roman" w:cs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312C87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rsid w:val="00312C87"/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TtuloCar" w:customStyle="1">
    <w:name w:val="Título Car"/>
    <w:link w:val="Ttulo"/>
    <w:rsid w:val="00312C87"/>
    <w:rPr>
      <w:rFonts w:ascii="Arial" w:cs="Arial" w:eastAsia="Times New Roman" w:hAnsi="Arial"/>
      <w:b w:val="1"/>
      <w:sz w:val="24"/>
      <w:szCs w:val="24"/>
      <w:u w:val="single"/>
      <w:lang w:eastAsia="es-ES"/>
    </w:rPr>
  </w:style>
  <w:style w:type="paragraph" w:styleId="Prrafodelista">
    <w:name w:val="List Paragraph"/>
    <w:basedOn w:val="Normal"/>
    <w:uiPriority w:val="34"/>
    <w:qFormat w:val="1"/>
    <w:rsid w:val="00312C87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2" w:customStyle="1">
    <w:name w:val="2"/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1" w:customStyle="1">
    <w:name w:val="1"/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5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6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wnCIrJ45DTYdj8W1r7OCqMlnLg==">CgMxLjAyCGguZ2pkZ3hzOAByITFvdlBBcjYwazNRQ3ZxeU5aVVRRTktYdGRYczdNUVEzXw==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2024-03-10T19:07:00Z</dcterms:created>
  <dc:creator>afatt</dc:creator>
</cp:coreProperties>
</file>